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2455AC53" w:rsidR="009A5C52" w:rsidRDefault="009A5C52" w:rsidP="009A5C52">
      <w:pPr>
        <w:pStyle w:val="NoSpacing"/>
      </w:pPr>
      <w:r>
        <w:t xml:space="preserve">SOP For:  </w:t>
      </w:r>
      <w:r w:rsidR="00D1049F">
        <w:t>Management of Pesticides, Herbicides and Fertilizers</w:t>
      </w:r>
      <w:r>
        <w:t xml:space="preserve"> 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52BB66E3" w:rsidR="009A5C52" w:rsidRDefault="009A5C52" w:rsidP="009A5C52">
      <w:pPr>
        <w:pStyle w:val="NoSpacing"/>
      </w:pPr>
      <w:r>
        <w:t xml:space="preserve">Purpose of SOP:  </w:t>
      </w:r>
      <w:r w:rsidR="00D1049F">
        <w:t xml:space="preserve">Minimize and prevent </w:t>
      </w:r>
      <w:r w:rsidR="001B5196">
        <w:t>discharges</w:t>
      </w:r>
      <w:r w:rsidR="00D1049F">
        <w:t xml:space="preserve"> of pesticides, herbicides and fertilizers into the storm sewer system.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112E94B8" w14:textId="3555676A" w:rsidR="009A5C52" w:rsidRPr="00487816" w:rsidRDefault="00A11EF4" w:rsidP="009A5C52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430C1662" w14:textId="77777777" w:rsidR="009A5C52" w:rsidRDefault="009A5C52" w:rsidP="009A5C52">
      <w:pPr>
        <w:pStyle w:val="NoSpacing"/>
        <w:rPr>
          <w:u w:val="single"/>
        </w:rPr>
      </w:pPr>
    </w:p>
    <w:p w14:paraId="6F1C7662" w14:textId="6AFE07B1" w:rsidR="00D1049F" w:rsidRPr="00D1049F" w:rsidRDefault="00D1049F" w:rsidP="00A13653">
      <w:pPr>
        <w:pStyle w:val="NoSpacing"/>
        <w:numPr>
          <w:ilvl w:val="0"/>
          <w:numId w:val="1"/>
        </w:numPr>
      </w:pPr>
      <w:r>
        <w:t>Manual an</w:t>
      </w:r>
      <w:r w:rsidRPr="00D1049F">
        <w:t>d/or mechanical methods of weed and pest control shall be used whenever possible rather than chemical methods.</w:t>
      </w:r>
    </w:p>
    <w:p w14:paraId="691268A8" w14:textId="40FF3AF0" w:rsidR="00593E72" w:rsidRDefault="000A06AD" w:rsidP="00A13653">
      <w:pPr>
        <w:pStyle w:val="NoSpacing"/>
        <w:numPr>
          <w:ilvl w:val="0"/>
          <w:numId w:val="1"/>
        </w:numPr>
      </w:pPr>
      <w:r w:rsidRPr="000A06AD">
        <w:t>When chemicals are required use</w:t>
      </w:r>
      <w:r>
        <w:t xml:space="preserve"> the least toxic method to control pests or plants.</w:t>
      </w:r>
    </w:p>
    <w:p w14:paraId="1A84EF64" w14:textId="64AED8E4" w:rsidR="000A06AD" w:rsidRDefault="000A06AD" w:rsidP="00A13653">
      <w:pPr>
        <w:pStyle w:val="NoSpacing"/>
        <w:numPr>
          <w:ilvl w:val="0"/>
          <w:numId w:val="1"/>
        </w:numPr>
      </w:pPr>
      <w:r>
        <w:t xml:space="preserve">When chemicals are utilized, use the most </w:t>
      </w:r>
      <w:r w:rsidR="00164436">
        <w:t>biodegradable</w:t>
      </w:r>
      <w:r>
        <w:t xml:space="preserve"> product that will accomplish the desired results.</w:t>
      </w:r>
    </w:p>
    <w:p w14:paraId="2475E049" w14:textId="25F0D84F" w:rsidR="000A06AD" w:rsidRDefault="000A06AD" w:rsidP="00A13653">
      <w:pPr>
        <w:pStyle w:val="NoSpacing"/>
        <w:numPr>
          <w:ilvl w:val="0"/>
          <w:numId w:val="1"/>
        </w:numPr>
      </w:pPr>
      <w:r>
        <w:t xml:space="preserve">When possible limit pesticide, </w:t>
      </w:r>
      <w:r w:rsidR="00856BC7">
        <w:t xml:space="preserve">and </w:t>
      </w:r>
      <w:bookmarkStart w:id="0" w:name="_GoBack"/>
      <w:bookmarkEnd w:id="0"/>
      <w:r>
        <w:t xml:space="preserve">herbicide </w:t>
      </w:r>
      <w:r w:rsidR="00164436">
        <w:t>applications</w:t>
      </w:r>
      <w:r>
        <w:t xml:space="preserve"> to the problem area only.</w:t>
      </w:r>
    </w:p>
    <w:p w14:paraId="50222F94" w14:textId="16073D0E" w:rsidR="000A06AD" w:rsidRDefault="000A06AD" w:rsidP="00A13653">
      <w:pPr>
        <w:pStyle w:val="NoSpacing"/>
        <w:numPr>
          <w:ilvl w:val="0"/>
          <w:numId w:val="1"/>
        </w:numPr>
      </w:pPr>
      <w:r>
        <w:t xml:space="preserve">Establish a 50 feet no spray zone </w:t>
      </w:r>
      <w:r w:rsidR="00164436">
        <w:t>around</w:t>
      </w:r>
      <w:r>
        <w:t xml:space="preserve"> water </w:t>
      </w:r>
      <w:r w:rsidR="00164436">
        <w:t>features</w:t>
      </w:r>
      <w:r>
        <w:t>.</w:t>
      </w:r>
    </w:p>
    <w:p w14:paraId="46F28B51" w14:textId="3CEDF666" w:rsidR="000A06AD" w:rsidRDefault="000A06AD" w:rsidP="00A13653">
      <w:pPr>
        <w:pStyle w:val="NoSpacing"/>
        <w:numPr>
          <w:ilvl w:val="0"/>
          <w:numId w:val="1"/>
        </w:numPr>
      </w:pPr>
      <w:r>
        <w:t xml:space="preserve">Materials </w:t>
      </w:r>
      <w:r w:rsidR="00164436">
        <w:t>should</w:t>
      </w:r>
      <w:r>
        <w:t xml:space="preserve"> be stored under cover, within a secondary </w:t>
      </w:r>
      <w:r w:rsidR="00164436">
        <w:t>containment</w:t>
      </w:r>
      <w:r>
        <w:t xml:space="preserve"> and tightly sealed.</w:t>
      </w:r>
    </w:p>
    <w:p w14:paraId="13A8F83A" w14:textId="19387D27" w:rsidR="000A06AD" w:rsidRDefault="000A06AD" w:rsidP="00A13653">
      <w:pPr>
        <w:pStyle w:val="NoSpacing"/>
        <w:numPr>
          <w:ilvl w:val="0"/>
          <w:numId w:val="1"/>
        </w:numPr>
      </w:pPr>
      <w:r>
        <w:t>All materials must be properly labeled.</w:t>
      </w:r>
    </w:p>
    <w:p w14:paraId="2725FF23" w14:textId="0C0624E5" w:rsidR="000A06AD" w:rsidRDefault="000A06AD" w:rsidP="00A13653">
      <w:pPr>
        <w:pStyle w:val="NoSpacing"/>
        <w:numPr>
          <w:ilvl w:val="0"/>
          <w:numId w:val="1"/>
        </w:numPr>
      </w:pPr>
      <w:r>
        <w:t>Containment should be utilized prior to a heavy rain that could cause runoff.</w:t>
      </w:r>
    </w:p>
    <w:p w14:paraId="62C21525" w14:textId="3B3B1ED7" w:rsidR="000A06AD" w:rsidRDefault="000A06AD" w:rsidP="00A13653">
      <w:pPr>
        <w:pStyle w:val="NoSpacing"/>
        <w:numPr>
          <w:ilvl w:val="0"/>
          <w:numId w:val="1"/>
        </w:numPr>
      </w:pPr>
      <w:r>
        <w:t>Do not apply products during strong winds.</w:t>
      </w:r>
    </w:p>
    <w:p w14:paraId="661AFDDD" w14:textId="316EBCC9" w:rsidR="000A06AD" w:rsidRDefault="000A06AD" w:rsidP="00A13653">
      <w:pPr>
        <w:pStyle w:val="NoSpacing"/>
        <w:numPr>
          <w:ilvl w:val="0"/>
          <w:numId w:val="1"/>
        </w:numPr>
      </w:pPr>
      <w:r>
        <w:t xml:space="preserve">Spills and leaks should be immediately cleaned using dry </w:t>
      </w:r>
      <w:r w:rsidR="00164436">
        <w:t>cleanup</w:t>
      </w:r>
      <w:r>
        <w:t xml:space="preserve"> methods.</w:t>
      </w:r>
    </w:p>
    <w:p w14:paraId="0080A2C7" w14:textId="3470E112" w:rsidR="000A06AD" w:rsidRDefault="000A06AD" w:rsidP="00A13653">
      <w:pPr>
        <w:pStyle w:val="NoSpacing"/>
        <w:numPr>
          <w:ilvl w:val="0"/>
          <w:numId w:val="1"/>
        </w:numPr>
      </w:pPr>
      <w:r>
        <w:t>Water should not be used to remediate spills.</w:t>
      </w:r>
    </w:p>
    <w:p w14:paraId="69775105" w14:textId="6FF336FF" w:rsidR="000A06AD" w:rsidRDefault="000A06AD" w:rsidP="00A13653">
      <w:pPr>
        <w:pStyle w:val="NoSpacing"/>
        <w:numPr>
          <w:ilvl w:val="0"/>
          <w:numId w:val="1"/>
        </w:numPr>
      </w:pPr>
      <w:r>
        <w:t xml:space="preserve">Sweep pavement or sidewalks where fertilizers or other </w:t>
      </w:r>
      <w:r w:rsidR="00164436">
        <w:t>solid</w:t>
      </w:r>
      <w:r>
        <w:t xml:space="preserve"> products have fallen.</w:t>
      </w:r>
    </w:p>
    <w:p w14:paraId="77BD630F" w14:textId="046AF8D3" w:rsidR="000A06AD" w:rsidRDefault="000A06AD" w:rsidP="00A13653">
      <w:pPr>
        <w:pStyle w:val="NoSpacing"/>
        <w:numPr>
          <w:ilvl w:val="0"/>
          <w:numId w:val="1"/>
        </w:numPr>
      </w:pPr>
      <w:r>
        <w:t>Triple rinse all pesticide and herbicide containers prior to disposal and dispose of excess chemicals by contacting EHS.</w:t>
      </w:r>
    </w:p>
    <w:p w14:paraId="16D87B97" w14:textId="2D357433" w:rsidR="000A06AD" w:rsidRDefault="000A06AD" w:rsidP="000A06AD">
      <w:pPr>
        <w:pStyle w:val="NoSpacing"/>
      </w:pPr>
    </w:p>
    <w:p w14:paraId="76B78212" w14:textId="6B63E5FC" w:rsidR="000A06AD" w:rsidRDefault="000A06AD" w:rsidP="000A06AD">
      <w:pPr>
        <w:pStyle w:val="NoSpacing"/>
        <w:rPr>
          <w:b/>
        </w:rPr>
      </w:pPr>
      <w:r w:rsidRPr="000A06AD">
        <w:rPr>
          <w:b/>
        </w:rPr>
        <w:t>Training</w:t>
      </w:r>
    </w:p>
    <w:p w14:paraId="727ADC9F" w14:textId="6E6EA523" w:rsidR="000A06AD" w:rsidRDefault="000A06AD" w:rsidP="000A06AD">
      <w:pPr>
        <w:pStyle w:val="NoSpacing"/>
        <w:rPr>
          <w:b/>
        </w:rPr>
      </w:pPr>
    </w:p>
    <w:p w14:paraId="25C226C7" w14:textId="544BDD1D" w:rsidR="000A06AD" w:rsidRDefault="000A06AD" w:rsidP="000A06AD">
      <w:pPr>
        <w:pStyle w:val="NoSpacing"/>
        <w:numPr>
          <w:ilvl w:val="0"/>
          <w:numId w:val="1"/>
        </w:numPr>
      </w:pPr>
      <w:r>
        <w:t xml:space="preserve">Employees should be trained regarding </w:t>
      </w:r>
      <w:r w:rsidR="00164436">
        <w:t>handling</w:t>
      </w:r>
      <w:r>
        <w:t>, storage and use of pesticides, herbicides and fertilizers and the basic principles of pollution prevention and stormwater management.</w:t>
      </w:r>
    </w:p>
    <w:p w14:paraId="383D779B" w14:textId="3D6D84BB" w:rsidR="009301A5" w:rsidRDefault="009301A5" w:rsidP="000A06AD">
      <w:pPr>
        <w:pStyle w:val="NoSpacing"/>
        <w:numPr>
          <w:ilvl w:val="0"/>
          <w:numId w:val="1"/>
        </w:numPr>
      </w:pPr>
      <w:r>
        <w:t>All personnel who apply pesticides or herbicides shall be trained regarding their specific use limitations.</w:t>
      </w:r>
    </w:p>
    <w:p w14:paraId="2D89D413" w14:textId="6CA6CD4F" w:rsidR="009301A5" w:rsidRDefault="009301A5" w:rsidP="000A06AD">
      <w:pPr>
        <w:pStyle w:val="NoSpacing"/>
        <w:numPr>
          <w:ilvl w:val="0"/>
          <w:numId w:val="1"/>
        </w:numPr>
      </w:pPr>
      <w:r>
        <w:t>Safety data sheets will be maintained for all applicable material used and stored on site.</w:t>
      </w:r>
    </w:p>
    <w:p w14:paraId="561F4243" w14:textId="0ADBA0EC" w:rsidR="009301A5" w:rsidRDefault="009301A5" w:rsidP="000A06AD">
      <w:pPr>
        <w:pStyle w:val="NoSpacing"/>
        <w:numPr>
          <w:ilvl w:val="0"/>
          <w:numId w:val="1"/>
        </w:numPr>
      </w:pPr>
      <w:r>
        <w:t xml:space="preserve">Personnel shall review safety data </w:t>
      </w:r>
      <w:r w:rsidR="001B5196">
        <w:t>sheets, which</w:t>
      </w:r>
      <w:r>
        <w:t xml:space="preserve"> pertain to the products they are using.</w:t>
      </w:r>
    </w:p>
    <w:p w14:paraId="5CE54390" w14:textId="77777777" w:rsidR="000A06AD" w:rsidRPr="000A06AD" w:rsidRDefault="000A06AD" w:rsidP="000A06AD">
      <w:pPr>
        <w:pStyle w:val="NoSpacing"/>
      </w:pPr>
    </w:p>
    <w:p w14:paraId="314032A1" w14:textId="18AA9D67" w:rsidR="000A06AD" w:rsidRDefault="000A06AD" w:rsidP="000A06AD">
      <w:pPr>
        <w:pStyle w:val="NoSpacing"/>
      </w:pPr>
    </w:p>
    <w:p w14:paraId="64653EEC" w14:textId="77777777" w:rsidR="000A06AD" w:rsidRPr="000A06AD" w:rsidRDefault="000A06AD" w:rsidP="000A06AD">
      <w:pPr>
        <w:pStyle w:val="NoSpacing"/>
      </w:pPr>
    </w:p>
    <w:sectPr w:rsidR="000A06AD" w:rsidRPr="000A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2A41E9"/>
    <w:rsid w:val="00487816"/>
    <w:rsid w:val="004A7421"/>
    <w:rsid w:val="004E009B"/>
    <w:rsid w:val="00593E72"/>
    <w:rsid w:val="00844F7F"/>
    <w:rsid w:val="00856BC7"/>
    <w:rsid w:val="009301A5"/>
    <w:rsid w:val="009A5C52"/>
    <w:rsid w:val="00A11EF4"/>
    <w:rsid w:val="00A13653"/>
    <w:rsid w:val="00AB74D7"/>
    <w:rsid w:val="00AF3DCA"/>
    <w:rsid w:val="00CC0B3B"/>
    <w:rsid w:val="00D1049F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5</cp:revision>
  <cp:lastPrinted>2017-05-25T18:47:00Z</cp:lastPrinted>
  <dcterms:created xsi:type="dcterms:W3CDTF">2017-05-30T19:14:00Z</dcterms:created>
  <dcterms:modified xsi:type="dcterms:W3CDTF">2017-06-12T19:11:00Z</dcterms:modified>
</cp:coreProperties>
</file>