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E" w:rsidRPr="00223F0E" w:rsidRDefault="00F2406E" w:rsidP="00F2406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b/>
          <w:sz w:val="24"/>
          <w:szCs w:val="24"/>
        </w:rPr>
        <w:t>HAZARDOUS WASTE LABEL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sz w:val="24"/>
          <w:szCs w:val="24"/>
        </w:rPr>
        <w:t>Building: __________________        Room: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0E">
        <w:rPr>
          <w:rFonts w:ascii="Times New Roman" w:hAnsi="Times New Roman" w:cs="Times New Roman"/>
          <w:sz w:val="24"/>
          <w:szCs w:val="24"/>
        </w:rPr>
        <w:t>____________________         Date: ___________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date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listed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is the date the container is </w:t>
      </w:r>
      <w:r w:rsidRPr="00F81D9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no longer in use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and ready for disposal – or-</w:t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>55 gallons (or 1 quart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or 1 kg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of acute hazardous waste) is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met or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exceeded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2626995</wp:posOffset>
                </wp:positionV>
                <wp:extent cx="5937922" cy="1086522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922" cy="10865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1A11" id="Rectangle 1" o:spid="_x0000_s1026" style="position:absolute;margin-left:416.35pt;margin-top:206.85pt;width:467.55pt;height:85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" filled="f" strokecolor="black [3200]" strokeweight="1pt">
                <w10:wrap anchorx="margin"/>
              </v:rect>
            </w:pict>
          </mc:Fallback>
        </mc:AlternateContent>
      </w:r>
      <w:r w:rsidRPr="00223F0E">
        <w:rPr>
          <w:rFonts w:ascii="Times New Roman" w:hAnsi="Times New Roman" w:cs="Times New Roman"/>
          <w:b/>
          <w:sz w:val="24"/>
          <w:szCs w:val="24"/>
        </w:rPr>
        <w:t>Circle all that apply to contents: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0"/>
        <w:tblW w:w="0" w:type="auto"/>
        <w:tblLook w:val="04A0" w:firstRow="1" w:lastRow="0" w:firstColumn="1" w:lastColumn="0" w:noHBand="0" w:noVBand="1"/>
      </w:tblPr>
      <w:tblGrid>
        <w:gridCol w:w="6914"/>
        <w:gridCol w:w="2436"/>
      </w:tblGrid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Chemical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No Symbols or Formulas </w:t>
            </w: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= 100</w:t>
            </w:r>
          </w:p>
        </w:tc>
      </w:tr>
    </w:tbl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23F0E">
        <w:rPr>
          <w:rFonts w:ascii="Times New Roman" w:hAnsi="Times New Roman" w:cs="Times New Roman"/>
          <w:sz w:val="24"/>
          <w:szCs w:val="24"/>
        </w:rPr>
        <w:t xml:space="preserve">Corrosive </w:t>
      </w:r>
      <w:r w:rsidRPr="00223F0E">
        <w:rPr>
          <w:rFonts w:ascii="Times New Roman" w:hAnsi="Times New Roman" w:cs="Times New Roman"/>
          <w:sz w:val="24"/>
          <w:szCs w:val="24"/>
        </w:rPr>
        <w:tab/>
        <w:t>Flammable Liquid/ Solid</w:t>
      </w:r>
      <w:r w:rsidRPr="00223F0E">
        <w:rPr>
          <w:rFonts w:ascii="Times New Roman" w:hAnsi="Times New Roman" w:cs="Times New Roman"/>
          <w:sz w:val="24"/>
          <w:szCs w:val="24"/>
        </w:rPr>
        <w:tab/>
        <w:t>Oxidizer</w:t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    Reactive 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Toxic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2406E" w:rsidRPr="00223F0E" w:rsidRDefault="00F2406E" w:rsidP="00F2406E">
      <w:pPr>
        <w:spacing w:after="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EHS</w:t>
      </w:r>
      <w:r w:rsidRPr="00223F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F0E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3F0E">
        <w:rPr>
          <w:rFonts w:ascii="Times New Roman" w:hAnsi="Times New Roman" w:cs="Times New Roman"/>
          <w:sz w:val="24"/>
          <w:szCs w:val="24"/>
        </w:rPr>
        <w:t>348-5905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UAPD: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F0E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3F0E">
        <w:rPr>
          <w:rFonts w:ascii="Times New Roman" w:hAnsi="Times New Roman" w:cs="Times New Roman"/>
          <w:sz w:val="24"/>
          <w:szCs w:val="24"/>
        </w:rPr>
        <w:t>348-5454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23F0E">
        <w:rPr>
          <w:rFonts w:ascii="Times New Roman" w:hAnsi="Times New Roman" w:cs="Times New Roman"/>
          <w:sz w:val="24"/>
          <w:szCs w:val="24"/>
        </w:rPr>
        <w:tab/>
      </w:r>
    </w:p>
    <w:p w:rsidR="00F2406E" w:rsidRPr="00223F0E" w:rsidRDefault="00F2406E" w:rsidP="00F2406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b/>
          <w:sz w:val="24"/>
          <w:szCs w:val="24"/>
        </w:rPr>
        <w:t>HAZARDOUS WASTE LABEL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sz w:val="24"/>
          <w:szCs w:val="24"/>
        </w:rPr>
        <w:t>Building: __________________        Room: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0E">
        <w:rPr>
          <w:rFonts w:ascii="Times New Roman" w:hAnsi="Times New Roman" w:cs="Times New Roman"/>
          <w:sz w:val="24"/>
          <w:szCs w:val="24"/>
        </w:rPr>
        <w:t>____________________         Date: ___________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date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listed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is the date the container is </w:t>
      </w:r>
      <w:r w:rsidRPr="00F81D9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no longer in use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and ready for disposal – or-</w:t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>55 gallons (or 1 quart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or 1 kg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of acute hazardous waste) is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met or</w:t>
      </w:r>
      <w:r w:rsidRPr="00223F0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exceeded</w:t>
      </w:r>
      <w:r w:rsidRPr="00223F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74F0" wp14:editId="7629FC97">
                <wp:simplePos x="0" y="0"/>
                <wp:positionH relativeFrom="margin">
                  <wp:align>left</wp:align>
                </wp:positionH>
                <wp:positionV relativeFrom="paragraph">
                  <wp:posOffset>2626509</wp:posOffset>
                </wp:positionV>
                <wp:extent cx="5927202" cy="1011219"/>
                <wp:effectExtent l="0" t="0" r="1651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202" cy="10112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B456" id="Rectangle 3" o:spid="_x0000_s1026" style="position:absolute;margin-left:0;margin-top:206.8pt;width:466.7pt;height:7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" filled="f" strokecolor="black [3200]" strokeweight="1pt">
                <w10:wrap anchorx="margin"/>
              </v:rect>
            </w:pict>
          </mc:Fallback>
        </mc:AlternateContent>
      </w:r>
      <w:r w:rsidRPr="00223F0E">
        <w:rPr>
          <w:rFonts w:ascii="Times New Roman" w:hAnsi="Times New Roman" w:cs="Times New Roman"/>
          <w:b/>
          <w:sz w:val="24"/>
          <w:szCs w:val="24"/>
        </w:rPr>
        <w:t>Circle all that apply to contents:</w:t>
      </w:r>
    </w:p>
    <w:p w:rsidR="00F2406E" w:rsidRPr="00223F0E" w:rsidRDefault="00F2406E" w:rsidP="00F2406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0"/>
        <w:tblW w:w="0" w:type="auto"/>
        <w:tblLook w:val="04A0" w:firstRow="1" w:lastRow="0" w:firstColumn="1" w:lastColumn="0" w:noHBand="0" w:noVBand="1"/>
      </w:tblPr>
      <w:tblGrid>
        <w:gridCol w:w="6914"/>
        <w:gridCol w:w="2436"/>
      </w:tblGrid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Chemical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No Symbols or Formulas </w:t>
            </w: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284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6E" w:rsidRPr="00223F0E" w:rsidTr="00870045">
        <w:trPr>
          <w:trHeight w:val="315"/>
        </w:trPr>
        <w:tc>
          <w:tcPr>
            <w:tcW w:w="764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F2406E" w:rsidRPr="00223F0E" w:rsidRDefault="00F2406E" w:rsidP="0087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b/>
                <w:sz w:val="24"/>
                <w:szCs w:val="24"/>
              </w:rPr>
              <w:t>= 100</w:t>
            </w:r>
          </w:p>
        </w:tc>
      </w:tr>
    </w:tbl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23F0E">
        <w:rPr>
          <w:rFonts w:ascii="Times New Roman" w:hAnsi="Times New Roman" w:cs="Times New Roman"/>
          <w:sz w:val="24"/>
          <w:szCs w:val="24"/>
        </w:rPr>
        <w:t xml:space="preserve">Corrosive </w:t>
      </w:r>
      <w:r w:rsidRPr="00223F0E">
        <w:rPr>
          <w:rFonts w:ascii="Times New Roman" w:hAnsi="Times New Roman" w:cs="Times New Roman"/>
          <w:sz w:val="24"/>
          <w:szCs w:val="24"/>
        </w:rPr>
        <w:tab/>
        <w:t>Flammable Liquid/ Solid</w:t>
      </w:r>
      <w:r w:rsidRPr="00223F0E">
        <w:rPr>
          <w:rFonts w:ascii="Times New Roman" w:hAnsi="Times New Roman" w:cs="Times New Roman"/>
          <w:sz w:val="24"/>
          <w:szCs w:val="24"/>
        </w:rPr>
        <w:tab/>
        <w:t>Oxidizer</w:t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    Reactive 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Toxic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06E" w:rsidRDefault="00F2406E" w:rsidP="00F240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2406E" w:rsidRDefault="00F2406E" w:rsidP="00F2406E">
      <w:pPr>
        <w:spacing w:after="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EHS</w:t>
      </w:r>
      <w:r w:rsidRPr="00223F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F0E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3F0E">
        <w:rPr>
          <w:rFonts w:ascii="Times New Roman" w:hAnsi="Times New Roman" w:cs="Times New Roman"/>
          <w:sz w:val="24"/>
          <w:szCs w:val="24"/>
        </w:rPr>
        <w:t>348-5905</w:t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</w:r>
      <w:r w:rsidRPr="00223F0E">
        <w:rPr>
          <w:rFonts w:ascii="Times New Roman" w:hAnsi="Times New Roman" w:cs="Times New Roman"/>
          <w:sz w:val="24"/>
          <w:szCs w:val="24"/>
        </w:rPr>
        <w:tab/>
        <w:t xml:space="preserve">UAPD: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F0E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3F0E">
        <w:rPr>
          <w:rFonts w:ascii="Times New Roman" w:hAnsi="Times New Roman" w:cs="Times New Roman"/>
          <w:sz w:val="24"/>
          <w:szCs w:val="24"/>
        </w:rPr>
        <w:t>348-5454</w:t>
      </w:r>
    </w:p>
    <w:sectPr w:rsidR="00F2406E" w:rsidSect="00F240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E"/>
    <w:rsid w:val="00367DA4"/>
    <w:rsid w:val="00F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4005"/>
  <w15:chartTrackingRefBased/>
  <w15:docId w15:val="{423224C8-E7A7-49AF-A1DF-57B4689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</dc:creator>
  <cp:keywords/>
  <dc:description/>
  <cp:lastModifiedBy>Andrea Moss</cp:lastModifiedBy>
  <cp:revision>1</cp:revision>
  <dcterms:created xsi:type="dcterms:W3CDTF">2018-04-23T21:42:00Z</dcterms:created>
  <dcterms:modified xsi:type="dcterms:W3CDTF">2018-04-23T21:44:00Z</dcterms:modified>
</cp:coreProperties>
</file>